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53" w:rsidRDefault="005C7953" w:rsidP="005C795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8763B" wp14:editId="75EC6E87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53" w:rsidRDefault="005C7953" w:rsidP="005C7953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U6Review</w:t>
                            </w:r>
                            <w:r w:rsidR="0073251E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:rsidR="005C7953" w:rsidRDefault="005C7953" w:rsidP="005C7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87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" filled="f" stroked="f" strokeweight=".5pt">
                <v:path arrowok="t"/>
                <v:textbox>
                  <w:txbxContent>
                    <w:p w:rsidR="005C7953" w:rsidRDefault="005C7953" w:rsidP="005C7953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U6Review</w:t>
                      </w:r>
                      <w:r w:rsidR="0073251E">
                        <w:rPr>
                          <w:b/>
                          <w:sz w:val="36"/>
                        </w:rPr>
                        <w:t>2</w:t>
                      </w:r>
                    </w:p>
                    <w:p w:rsidR="005C7953" w:rsidRDefault="005C7953" w:rsidP="005C79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5C7953" w:rsidRDefault="005C7953" w:rsidP="005C7953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 xml:space="preserve">Unit 6 Review </w:t>
      </w:r>
      <w:r w:rsidR="0073251E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:rsidR="008532AD" w:rsidRPr="005C7953" w:rsidRDefault="008532AD" w:rsidP="008532AD">
      <w:pPr>
        <w:spacing w:after="0"/>
        <w:rPr>
          <w:sz w:val="14"/>
        </w:rPr>
      </w:pPr>
    </w:p>
    <w:p w:rsidR="008532AD" w:rsidRDefault="008532AD" w:rsidP="008532AD">
      <w:pPr>
        <w:pStyle w:val="ListParagraph"/>
        <w:numPr>
          <w:ilvl w:val="0"/>
          <w:numId w:val="1"/>
        </w:numPr>
        <w:spacing w:after="0"/>
      </w:pPr>
      <w:r w:rsidRPr="008532AD">
        <w:t>TopTen Recording Studios is considering funding recording projects with four different artists over</w:t>
      </w:r>
      <w:r>
        <w:t xml:space="preserve"> </w:t>
      </w:r>
      <w:r w:rsidRPr="008532AD">
        <w:t>the next three years. The studio has allocated $12 million per year to cover the expenses of the new</w:t>
      </w:r>
      <w:r>
        <w:t xml:space="preserve"> </w:t>
      </w:r>
      <w:r w:rsidRPr="008532AD">
        <w:t>projects. The artists, necessary expenditures per year, and the expected profit from their projects are</w:t>
      </w:r>
      <w:r>
        <w:t xml:space="preserve"> </w:t>
      </w:r>
      <w:r w:rsidRPr="008532AD">
        <w:t xml:space="preserve">given in </w:t>
      </w:r>
      <w:r w:rsidR="00A83898">
        <w:t>the table below</w:t>
      </w:r>
      <w:r w:rsidRPr="008532AD">
        <w:t>. Which projects should be selected to m</w:t>
      </w:r>
      <w:bookmarkStart w:id="0" w:name="_GoBack"/>
      <w:bookmarkEnd w:id="0"/>
      <w:r w:rsidRPr="008532AD">
        <w:t>aximize the expected total profit?</w:t>
      </w:r>
      <w:r w:rsidR="00444456">
        <w:t xml:space="preserve">  What would be the total profit?</w:t>
      </w:r>
    </w:p>
    <w:p w:rsidR="009260A0" w:rsidRDefault="00A9004B" w:rsidP="00A9004B">
      <w:pPr>
        <w:pStyle w:val="ListParagraph"/>
        <w:tabs>
          <w:tab w:val="left" w:pos="8388"/>
        </w:tabs>
        <w:spacing w:after="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886"/>
        <w:gridCol w:w="886"/>
        <w:gridCol w:w="1108"/>
        <w:gridCol w:w="1890"/>
      </w:tblGrid>
      <w:tr w:rsidR="008532AD" w:rsidTr="00CE5839">
        <w:tc>
          <w:tcPr>
            <w:tcW w:w="2448" w:type="dxa"/>
            <w:vMerge w:val="restart"/>
            <w:vAlign w:val="center"/>
          </w:tcPr>
          <w:p w:rsidR="008532AD" w:rsidRPr="00CE5839" w:rsidRDefault="008532AD" w:rsidP="008532AD">
            <w:pPr>
              <w:pStyle w:val="ListParagraph"/>
              <w:ind w:left="0"/>
              <w:jc w:val="center"/>
              <w:rPr>
                <w:sz w:val="36"/>
              </w:rPr>
            </w:pPr>
            <w:r w:rsidRPr="00CE5839">
              <w:rPr>
                <w:sz w:val="36"/>
              </w:rPr>
              <w:t>Artist</w:t>
            </w:r>
          </w:p>
        </w:tc>
        <w:tc>
          <w:tcPr>
            <w:tcW w:w="2880" w:type="dxa"/>
            <w:gridSpan w:val="3"/>
            <w:vAlign w:val="center"/>
          </w:tcPr>
          <w:p w:rsidR="008532AD" w:rsidRPr="00CE5839" w:rsidRDefault="008532AD" w:rsidP="008532AD">
            <w:pPr>
              <w:pStyle w:val="ListParagraph"/>
              <w:ind w:left="0"/>
              <w:jc w:val="center"/>
              <w:rPr>
                <w:sz w:val="28"/>
              </w:rPr>
            </w:pPr>
            <w:r w:rsidRPr="00CE5839">
              <w:rPr>
                <w:sz w:val="28"/>
              </w:rPr>
              <w:t xml:space="preserve">Expenditures </w:t>
            </w:r>
            <w:r w:rsidR="00CE5839" w:rsidRPr="00CE5839">
              <w:rPr>
                <w:sz w:val="28"/>
              </w:rPr>
              <w:t xml:space="preserve">          </w:t>
            </w:r>
            <w:r w:rsidRPr="00CE5839">
              <w:rPr>
                <w:sz w:val="28"/>
              </w:rPr>
              <w:t>(Millions of $ Per Year)</w:t>
            </w:r>
          </w:p>
        </w:tc>
        <w:tc>
          <w:tcPr>
            <w:tcW w:w="1890" w:type="dxa"/>
            <w:vMerge w:val="restart"/>
            <w:vAlign w:val="center"/>
          </w:tcPr>
          <w:p w:rsidR="008532AD" w:rsidRPr="00CE5839" w:rsidRDefault="008532AD" w:rsidP="008532AD">
            <w:pPr>
              <w:pStyle w:val="ListParagraph"/>
              <w:ind w:left="0"/>
              <w:jc w:val="center"/>
              <w:rPr>
                <w:sz w:val="28"/>
              </w:rPr>
            </w:pPr>
            <w:r w:rsidRPr="00CE5839">
              <w:rPr>
                <w:sz w:val="28"/>
              </w:rPr>
              <w:t xml:space="preserve">Profit </w:t>
            </w:r>
            <w:r w:rsidR="00CE5839" w:rsidRPr="00CE5839">
              <w:rPr>
                <w:sz w:val="28"/>
              </w:rPr>
              <w:t xml:space="preserve">   </w:t>
            </w:r>
            <w:r w:rsidRPr="00CE5839">
              <w:rPr>
                <w:sz w:val="28"/>
              </w:rPr>
              <w:t>(Millions of $)</w:t>
            </w:r>
          </w:p>
        </w:tc>
      </w:tr>
      <w:tr w:rsidR="008532AD" w:rsidTr="00CE5839">
        <w:tc>
          <w:tcPr>
            <w:tcW w:w="2448" w:type="dxa"/>
            <w:vMerge/>
          </w:tcPr>
          <w:p w:rsidR="008532AD" w:rsidRDefault="008532AD" w:rsidP="008532AD">
            <w:pPr>
              <w:pStyle w:val="ListParagraph"/>
              <w:ind w:left="0"/>
            </w:pP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Year 1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Year 2</w:t>
            </w:r>
          </w:p>
        </w:tc>
        <w:tc>
          <w:tcPr>
            <w:tcW w:w="1108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Year 3</w:t>
            </w:r>
          </w:p>
        </w:tc>
        <w:tc>
          <w:tcPr>
            <w:tcW w:w="1890" w:type="dxa"/>
            <w:vMerge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</w:p>
        </w:tc>
      </w:tr>
      <w:tr w:rsidR="008532AD" w:rsidTr="00CE5839">
        <w:tc>
          <w:tcPr>
            <w:tcW w:w="2448" w:type="dxa"/>
          </w:tcPr>
          <w:p w:rsidR="008532AD" w:rsidRDefault="008532AD" w:rsidP="008532AD">
            <w:pPr>
              <w:pStyle w:val="ListParagraph"/>
              <w:ind w:left="0"/>
            </w:pPr>
            <w:r>
              <w:t>Rambling Lou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08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890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32</w:t>
            </w:r>
          </w:p>
        </w:tc>
      </w:tr>
      <w:tr w:rsidR="008532AD" w:rsidTr="00CE5839">
        <w:tc>
          <w:tcPr>
            <w:tcW w:w="2448" w:type="dxa"/>
          </w:tcPr>
          <w:p w:rsidR="008532AD" w:rsidRDefault="008532AD" w:rsidP="008532AD">
            <w:pPr>
              <w:pStyle w:val="ListParagraph"/>
              <w:ind w:left="0"/>
            </w:pPr>
            <w:r>
              <w:t>Rita Rivera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08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19</w:t>
            </w:r>
          </w:p>
        </w:tc>
      </w:tr>
      <w:tr w:rsidR="008532AD" w:rsidTr="00CE5839">
        <w:tc>
          <w:tcPr>
            <w:tcW w:w="2448" w:type="dxa"/>
          </w:tcPr>
          <w:p w:rsidR="008532AD" w:rsidRDefault="008532AD" w:rsidP="008532AD">
            <w:pPr>
              <w:pStyle w:val="ListParagraph"/>
              <w:ind w:left="0"/>
            </w:pPr>
            <w:r>
              <w:t>Nightrider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08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890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33</w:t>
            </w:r>
          </w:p>
        </w:tc>
      </w:tr>
      <w:tr w:rsidR="008532AD" w:rsidTr="00CE5839">
        <w:tc>
          <w:tcPr>
            <w:tcW w:w="2448" w:type="dxa"/>
          </w:tcPr>
          <w:p w:rsidR="008532AD" w:rsidRDefault="008532AD" w:rsidP="008532AD">
            <w:pPr>
              <w:pStyle w:val="ListParagraph"/>
              <w:ind w:left="0"/>
            </w:pPr>
            <w:r>
              <w:t>SoozieQT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108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23</w:t>
            </w:r>
          </w:p>
        </w:tc>
      </w:tr>
      <w:tr w:rsidR="008532AD" w:rsidTr="00CE5839">
        <w:tc>
          <w:tcPr>
            <w:tcW w:w="244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532AD" w:rsidRDefault="008532AD" w:rsidP="008532AD">
            <w:pPr>
              <w:pStyle w:val="ListParagraph"/>
              <w:ind w:left="0"/>
            </w:pPr>
            <w:r>
              <w:t>Available Funds Per Year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886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108" w:type="dxa"/>
            <w:vAlign w:val="center"/>
          </w:tcPr>
          <w:p w:rsidR="008532AD" w:rsidRDefault="008532AD" w:rsidP="008532AD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89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2AD" w:rsidRDefault="008532AD" w:rsidP="008532AD">
            <w:pPr>
              <w:pStyle w:val="ListParagraph"/>
              <w:ind w:left="0"/>
            </w:pPr>
          </w:p>
        </w:tc>
      </w:tr>
    </w:tbl>
    <w:p w:rsidR="009260A0" w:rsidRDefault="009260A0" w:rsidP="009260A0">
      <w:pPr>
        <w:spacing w:after="0"/>
      </w:pPr>
    </w:p>
    <w:p w:rsidR="00A83898" w:rsidRDefault="00A83898" w:rsidP="009260A0">
      <w:pPr>
        <w:spacing w:after="0"/>
      </w:pPr>
    </w:p>
    <w:p w:rsidR="00A83898" w:rsidRDefault="00A83898" w:rsidP="00A83898">
      <w:pPr>
        <w:pStyle w:val="ListParagraph"/>
        <w:numPr>
          <w:ilvl w:val="0"/>
          <w:numId w:val="1"/>
        </w:numPr>
        <w:spacing w:after="0"/>
      </w:pPr>
      <w:r>
        <w:t xml:space="preserve">A certain firm </w:t>
      </w:r>
      <w:r w:rsidRPr="00724EFC">
        <w:t>specializes in recommending oil stock portfolios</w:t>
      </w:r>
      <w:r>
        <w:t>.  However, to become a client you must adhere to the firm’s constraints.  They are as follows:</w:t>
      </w:r>
    </w:p>
    <w:p w:rsidR="00A83898" w:rsidRPr="00724EFC" w:rsidRDefault="00A83898" w:rsidP="00A83898">
      <w:pPr>
        <w:pStyle w:val="ListParagraph"/>
        <w:numPr>
          <w:ilvl w:val="0"/>
          <w:numId w:val="9"/>
        </w:numPr>
        <w:spacing w:after="0"/>
      </w:pPr>
      <w:r w:rsidRPr="00724EFC">
        <w:t>At least two Texas</w:t>
      </w:r>
      <w:r>
        <w:t xml:space="preserve"> oil firms must be in portfolio:  </w:t>
      </w:r>
      <w:r>
        <w:tab/>
      </w:r>
      <w:r>
        <w:tab/>
      </w:r>
    </w:p>
    <w:p w:rsidR="00A83898" w:rsidRDefault="00A83898" w:rsidP="00A83898">
      <w:pPr>
        <w:pStyle w:val="ListParagraph"/>
        <w:numPr>
          <w:ilvl w:val="0"/>
          <w:numId w:val="9"/>
        </w:numPr>
        <w:spacing w:after="0"/>
      </w:pPr>
      <w:r w:rsidRPr="00724EFC">
        <w:t xml:space="preserve">No more than one investment can be made in foreign oil. </w:t>
      </w:r>
      <w:r>
        <w:tab/>
      </w:r>
    </w:p>
    <w:p w:rsidR="00A83898" w:rsidRPr="00724EFC" w:rsidRDefault="00A83898" w:rsidP="00A83898">
      <w:pPr>
        <w:pStyle w:val="ListParagraph"/>
        <w:numPr>
          <w:ilvl w:val="0"/>
          <w:numId w:val="9"/>
        </w:numPr>
        <w:spacing w:after="0"/>
      </w:pPr>
      <w:r w:rsidRPr="00724EFC">
        <w:t>Exactly one of two California oil stocks must be purchased.</w:t>
      </w:r>
      <w:r>
        <w:tab/>
      </w:r>
    </w:p>
    <w:p w:rsidR="00A83898" w:rsidRPr="00724EFC" w:rsidRDefault="00A83898" w:rsidP="00A83898">
      <w:pPr>
        <w:ind w:left="720"/>
      </w:pPr>
      <w:r>
        <w:t xml:space="preserve">Using the table below, determine the recommended stocks that should be invested in to </w:t>
      </w:r>
      <w:r w:rsidRPr="00724EFC">
        <w:t>maximize annual return on investment</w:t>
      </w:r>
      <w:r>
        <w:t xml:space="preserve"> if a client has $3 million </w:t>
      </w:r>
      <w:r w:rsidRPr="00724EFC">
        <w:t>available for investments.</w:t>
      </w:r>
    </w:p>
    <w:tbl>
      <w:tblPr>
        <w:tblStyle w:val="TableGrid"/>
        <w:tblW w:w="0" w:type="auto"/>
        <w:tblInd w:w="1407" w:type="dxa"/>
        <w:tblLook w:val="04A0" w:firstRow="1" w:lastRow="0" w:firstColumn="1" w:lastColumn="0" w:noHBand="0" w:noVBand="1"/>
      </w:tblPr>
      <w:tblGrid>
        <w:gridCol w:w="2988"/>
        <w:gridCol w:w="1676"/>
        <w:gridCol w:w="2415"/>
      </w:tblGrid>
      <w:tr w:rsidR="00A83898" w:rsidRPr="003422A1" w:rsidTr="00231CAB">
        <w:tc>
          <w:tcPr>
            <w:tcW w:w="2988" w:type="dxa"/>
          </w:tcPr>
          <w:p w:rsidR="00A83898" w:rsidRPr="003422A1" w:rsidRDefault="00A83898" w:rsidP="00231CAB">
            <w:pPr>
              <w:pStyle w:val="ListParagraph"/>
              <w:ind w:left="0"/>
              <w:rPr>
                <w:b/>
              </w:rPr>
            </w:pPr>
            <w:r w:rsidRPr="003422A1">
              <w:t>Company Name</w:t>
            </w:r>
          </w:p>
        </w:tc>
        <w:tc>
          <w:tcPr>
            <w:tcW w:w="1676" w:type="dxa"/>
          </w:tcPr>
          <w:p w:rsidR="00A83898" w:rsidRPr="003422A1" w:rsidRDefault="00A83898" w:rsidP="00231CAB">
            <w:pPr>
              <w:pStyle w:val="ListParagraph"/>
              <w:ind w:left="0"/>
              <w:rPr>
                <w:b/>
              </w:rPr>
            </w:pPr>
            <w:r w:rsidRPr="003422A1">
              <w:t xml:space="preserve">Expected Annual Return </w:t>
            </w:r>
          </w:p>
        </w:tc>
        <w:tc>
          <w:tcPr>
            <w:tcW w:w="2415" w:type="dxa"/>
          </w:tcPr>
          <w:p w:rsidR="00A83898" w:rsidRPr="003422A1" w:rsidRDefault="00A83898" w:rsidP="00231CAB">
            <w:pPr>
              <w:pStyle w:val="ListParagraph"/>
              <w:ind w:left="0"/>
              <w:rPr>
                <w:b/>
              </w:rPr>
            </w:pPr>
            <w:r w:rsidRPr="003422A1">
              <w:t xml:space="preserve">Cost for </w:t>
            </w:r>
            <w:r>
              <w:t>B</w:t>
            </w:r>
            <w:r w:rsidRPr="003422A1">
              <w:t xml:space="preserve">lock of </w:t>
            </w:r>
            <w:r>
              <w:t>S</w:t>
            </w:r>
            <w:r w:rsidRPr="003422A1">
              <w:t>hares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Texas Oil A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$50,000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$480,000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Texas Oil B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$120,000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$1,000,000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Texas Oil C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$110,000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$700,000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Foreign Oil A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$80,000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$540,000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Foreign Oil B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$90,000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$680,000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California Oil A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$40,000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$510,000</w:t>
            </w:r>
          </w:p>
        </w:tc>
      </w:tr>
      <w:tr w:rsidR="00A83898" w:rsidTr="00231CAB">
        <w:tc>
          <w:tcPr>
            <w:tcW w:w="2988" w:type="dxa"/>
          </w:tcPr>
          <w:p w:rsidR="00A83898" w:rsidRDefault="00A83898" w:rsidP="00231CAB">
            <w:pPr>
              <w:pStyle w:val="ListParagraph"/>
              <w:ind w:left="0"/>
            </w:pPr>
            <w:r>
              <w:t>California Oil B</w:t>
            </w:r>
          </w:p>
        </w:tc>
        <w:tc>
          <w:tcPr>
            <w:tcW w:w="1676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$75,000</w:t>
            </w:r>
          </w:p>
        </w:tc>
        <w:tc>
          <w:tcPr>
            <w:tcW w:w="2415" w:type="dxa"/>
          </w:tcPr>
          <w:p w:rsidR="00A83898" w:rsidRDefault="00A83898" w:rsidP="00231CAB">
            <w:pPr>
              <w:pStyle w:val="ListParagraph"/>
              <w:ind w:left="0"/>
              <w:jc w:val="center"/>
            </w:pPr>
            <w:r>
              <w:t>$900,000</w:t>
            </w:r>
          </w:p>
        </w:tc>
      </w:tr>
    </w:tbl>
    <w:p w:rsidR="00A83898" w:rsidRDefault="00A83898" w:rsidP="00A83898"/>
    <w:p w:rsidR="00A83898" w:rsidRDefault="00A83898" w:rsidP="00A83898">
      <w:pPr>
        <w:pStyle w:val="ListParagraph"/>
        <w:numPr>
          <w:ilvl w:val="0"/>
          <w:numId w:val="11"/>
        </w:numPr>
      </w:pPr>
      <w:r>
        <w:t>Which investments should be purchased in order to maximize the annual return?</w:t>
      </w:r>
    </w:p>
    <w:p w:rsidR="00A83898" w:rsidRDefault="00A83898" w:rsidP="00A83898">
      <w:pPr>
        <w:pStyle w:val="ListParagraph"/>
        <w:ind w:left="360"/>
      </w:pPr>
    </w:p>
    <w:p w:rsidR="00A83898" w:rsidRDefault="00A83898" w:rsidP="00A83898">
      <w:pPr>
        <w:pStyle w:val="ListParagraph"/>
        <w:ind w:left="360"/>
      </w:pPr>
    </w:p>
    <w:p w:rsidR="00A83898" w:rsidRDefault="00A83898" w:rsidP="00A83898">
      <w:pPr>
        <w:pStyle w:val="ListParagraph"/>
        <w:numPr>
          <w:ilvl w:val="0"/>
          <w:numId w:val="11"/>
        </w:numPr>
      </w:pPr>
      <w:r>
        <w:t>What would the maximum profit be?</w:t>
      </w:r>
    </w:p>
    <w:p w:rsidR="00A83898" w:rsidRDefault="00A83898" w:rsidP="009260A0">
      <w:pPr>
        <w:spacing w:after="0"/>
      </w:pPr>
    </w:p>
    <w:p w:rsidR="00A83898" w:rsidRDefault="00A83898" w:rsidP="009260A0">
      <w:pPr>
        <w:spacing w:after="0"/>
      </w:pPr>
    </w:p>
    <w:p w:rsidR="00A83898" w:rsidRDefault="00A83898" w:rsidP="009260A0">
      <w:pPr>
        <w:spacing w:after="0"/>
      </w:pPr>
    </w:p>
    <w:p w:rsidR="00A83898" w:rsidRDefault="00A83898" w:rsidP="009260A0">
      <w:pPr>
        <w:spacing w:after="0"/>
      </w:pPr>
    </w:p>
    <w:p w:rsidR="00A83898" w:rsidRDefault="00A83898" w:rsidP="009260A0">
      <w:pPr>
        <w:spacing w:after="0"/>
      </w:pPr>
    </w:p>
    <w:p w:rsidR="00A83898" w:rsidRDefault="00A83898" w:rsidP="009260A0">
      <w:pPr>
        <w:spacing w:after="0"/>
      </w:pPr>
    </w:p>
    <w:p w:rsidR="00A83898" w:rsidRDefault="00A83898" w:rsidP="009260A0">
      <w:pPr>
        <w:spacing w:after="0"/>
      </w:pPr>
    </w:p>
    <w:p w:rsidR="009260A0" w:rsidRDefault="009260A0" w:rsidP="009260A0">
      <w:pPr>
        <w:pStyle w:val="ListParagraph"/>
        <w:numPr>
          <w:ilvl w:val="0"/>
          <w:numId w:val="1"/>
        </w:numPr>
        <w:spacing w:after="0"/>
      </w:pPr>
      <w:r w:rsidRPr="009260A0">
        <w:lastRenderedPageBreak/>
        <w:t>Joanne Mankowski has three sons: Brad, Mike, and Paul. She is getting tired</w:t>
      </w:r>
      <w:r>
        <w:t xml:space="preserve"> </w:t>
      </w:r>
      <w:r w:rsidRPr="009260A0">
        <w:t>of doing the housework by herself, and she wants her sons’ cooperation in keeping the house clean.</w:t>
      </w:r>
      <w:r>
        <w:t xml:space="preserve"> </w:t>
      </w:r>
      <w:r w:rsidRPr="009260A0">
        <w:t xml:space="preserve">She offered them payment if they share the housework. She determined </w:t>
      </w:r>
      <w:r w:rsidR="00580E42">
        <w:t>four</w:t>
      </w:r>
      <w:r w:rsidRPr="009260A0">
        <w:t xml:space="preserve"> types of</w:t>
      </w:r>
      <w:r>
        <w:t xml:space="preserve"> </w:t>
      </w:r>
      <w:r w:rsidRPr="009260A0">
        <w:t>tas</w:t>
      </w:r>
      <w:r w:rsidR="00A83898">
        <w:t xml:space="preserve">ks that are doable for her sons indicated below.  </w:t>
      </w:r>
      <w:r w:rsidRPr="009260A0">
        <w:t xml:space="preserve"> </w:t>
      </w:r>
      <w:r w:rsidR="00580E42">
        <w:t>.  If Joanne, will only allow each of her sons up to 2 jobs how should she a</w:t>
      </w:r>
      <w:r w:rsidRPr="009260A0">
        <w:t>ssign each son to a task so that the</w:t>
      </w:r>
      <w:r>
        <w:t xml:space="preserve"> </w:t>
      </w:r>
      <w:r w:rsidRPr="009260A0">
        <w:t xml:space="preserve">assignment generates the least cost to </w:t>
      </w:r>
      <w:r w:rsidR="00580E42">
        <w:t>her?</w:t>
      </w:r>
      <w:r w:rsidR="00444456">
        <w:t xml:space="preserve">  What would that total cost be?</w:t>
      </w:r>
    </w:p>
    <w:p w:rsidR="009260A0" w:rsidRDefault="009260A0" w:rsidP="009260A0">
      <w:pPr>
        <w:spacing w:after="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65"/>
        <w:gridCol w:w="785"/>
        <w:gridCol w:w="1536"/>
        <w:gridCol w:w="1326"/>
        <w:gridCol w:w="1006"/>
        <w:gridCol w:w="1006"/>
      </w:tblGrid>
      <w:tr w:rsidR="00580E42" w:rsidTr="009B528C">
        <w:trPr>
          <w:trHeight w:val="120"/>
        </w:trPr>
        <w:tc>
          <w:tcPr>
            <w:tcW w:w="2250" w:type="dxa"/>
            <w:gridSpan w:val="2"/>
            <w:vMerge w:val="restart"/>
            <w:vAlign w:val="center"/>
          </w:tcPr>
          <w:p w:rsidR="00580E42" w:rsidRPr="00CE5839" w:rsidRDefault="00580E42" w:rsidP="009260A0">
            <w:pPr>
              <w:jc w:val="center"/>
              <w:rPr>
                <w:sz w:val="36"/>
              </w:rPr>
            </w:pPr>
            <w:r w:rsidRPr="00CE5839">
              <w:rPr>
                <w:sz w:val="36"/>
              </w:rPr>
              <w:t>($)</w:t>
            </w:r>
          </w:p>
        </w:tc>
        <w:tc>
          <w:tcPr>
            <w:tcW w:w="4874" w:type="dxa"/>
            <w:gridSpan w:val="4"/>
            <w:vAlign w:val="center"/>
          </w:tcPr>
          <w:p w:rsidR="00580E42" w:rsidRPr="00CE5839" w:rsidRDefault="00580E42" w:rsidP="009260A0">
            <w:pPr>
              <w:jc w:val="center"/>
              <w:rPr>
                <w:sz w:val="28"/>
              </w:rPr>
            </w:pPr>
            <w:r w:rsidRPr="00CE5839">
              <w:rPr>
                <w:sz w:val="28"/>
              </w:rPr>
              <w:t>Bid</w:t>
            </w:r>
          </w:p>
        </w:tc>
      </w:tr>
      <w:tr w:rsidR="00580E42" w:rsidTr="00264ED5">
        <w:trPr>
          <w:trHeight w:val="120"/>
        </w:trPr>
        <w:tc>
          <w:tcPr>
            <w:tcW w:w="2250" w:type="dxa"/>
            <w:gridSpan w:val="2"/>
            <w:vMerge/>
            <w:vAlign w:val="center"/>
          </w:tcPr>
          <w:p w:rsidR="00580E42" w:rsidRDefault="00580E42" w:rsidP="009260A0">
            <w:pPr>
              <w:jc w:val="center"/>
            </w:pPr>
          </w:p>
        </w:tc>
        <w:tc>
          <w:tcPr>
            <w:tcW w:w="1536" w:type="dxa"/>
            <w:vAlign w:val="center"/>
          </w:tcPr>
          <w:p w:rsidR="00580E42" w:rsidRDefault="00580E42" w:rsidP="009260A0">
            <w:pPr>
              <w:jc w:val="center"/>
            </w:pPr>
            <w:r>
              <w:t>Dish Washing</w:t>
            </w:r>
          </w:p>
        </w:tc>
        <w:tc>
          <w:tcPr>
            <w:tcW w:w="1326" w:type="dxa"/>
            <w:vAlign w:val="center"/>
          </w:tcPr>
          <w:p w:rsidR="00580E42" w:rsidRDefault="00580E42" w:rsidP="009260A0">
            <w:pPr>
              <w:jc w:val="center"/>
            </w:pPr>
            <w:r>
              <w:t>Vacuuming</w:t>
            </w:r>
          </w:p>
        </w:tc>
        <w:tc>
          <w:tcPr>
            <w:tcW w:w="1006" w:type="dxa"/>
            <w:vAlign w:val="center"/>
          </w:tcPr>
          <w:p w:rsidR="00580E42" w:rsidRDefault="00580E42" w:rsidP="009260A0">
            <w:pPr>
              <w:jc w:val="center"/>
            </w:pPr>
            <w:r>
              <w:t>Dusting</w:t>
            </w:r>
          </w:p>
        </w:tc>
        <w:tc>
          <w:tcPr>
            <w:tcW w:w="1006" w:type="dxa"/>
          </w:tcPr>
          <w:p w:rsidR="00580E42" w:rsidRDefault="00580E42" w:rsidP="009260A0">
            <w:pPr>
              <w:jc w:val="center"/>
            </w:pPr>
            <w:r>
              <w:t>Trash</w:t>
            </w:r>
          </w:p>
        </w:tc>
      </w:tr>
      <w:tr w:rsidR="00580E42" w:rsidTr="00264ED5">
        <w:tc>
          <w:tcPr>
            <w:tcW w:w="1465" w:type="dxa"/>
            <w:vMerge w:val="restart"/>
            <w:vAlign w:val="center"/>
          </w:tcPr>
          <w:p w:rsidR="00580E42" w:rsidRPr="009260A0" w:rsidRDefault="00580E42" w:rsidP="009260A0">
            <w:pPr>
              <w:jc w:val="center"/>
              <w:rPr>
                <w:sz w:val="44"/>
              </w:rPr>
            </w:pPr>
            <w:r w:rsidRPr="009260A0">
              <w:rPr>
                <w:sz w:val="44"/>
              </w:rPr>
              <w:t>Son</w:t>
            </w:r>
          </w:p>
        </w:tc>
        <w:tc>
          <w:tcPr>
            <w:tcW w:w="785" w:type="dxa"/>
          </w:tcPr>
          <w:p w:rsidR="00580E42" w:rsidRDefault="00580E42" w:rsidP="009260A0">
            <w:r>
              <w:t xml:space="preserve">Brad </w:t>
            </w:r>
          </w:p>
        </w:tc>
        <w:tc>
          <w:tcPr>
            <w:tcW w:w="1536" w:type="dxa"/>
            <w:vAlign w:val="center"/>
          </w:tcPr>
          <w:p w:rsidR="00580E42" w:rsidRDefault="00580E42" w:rsidP="00CE5839">
            <w:pPr>
              <w:jc w:val="center"/>
            </w:pPr>
            <w:r>
              <w:t>6</w:t>
            </w:r>
          </w:p>
        </w:tc>
        <w:tc>
          <w:tcPr>
            <w:tcW w:w="1326" w:type="dxa"/>
            <w:vAlign w:val="center"/>
          </w:tcPr>
          <w:p w:rsidR="00580E42" w:rsidRDefault="00580E42" w:rsidP="00CE5839">
            <w:pPr>
              <w:jc w:val="center"/>
            </w:pPr>
            <w:r>
              <w:t>11</w:t>
            </w:r>
          </w:p>
        </w:tc>
        <w:tc>
          <w:tcPr>
            <w:tcW w:w="1006" w:type="dxa"/>
            <w:vAlign w:val="center"/>
          </w:tcPr>
          <w:p w:rsidR="00580E42" w:rsidRDefault="00580E42" w:rsidP="00CE5839">
            <w:pPr>
              <w:jc w:val="center"/>
            </w:pPr>
            <w:r>
              <w:t>7</w:t>
            </w:r>
          </w:p>
        </w:tc>
        <w:tc>
          <w:tcPr>
            <w:tcW w:w="1006" w:type="dxa"/>
          </w:tcPr>
          <w:p w:rsidR="00580E42" w:rsidRDefault="00580E42" w:rsidP="00CE5839">
            <w:pPr>
              <w:jc w:val="center"/>
            </w:pPr>
            <w:r>
              <w:t>5</w:t>
            </w:r>
          </w:p>
        </w:tc>
      </w:tr>
      <w:tr w:rsidR="00580E42" w:rsidTr="00264ED5">
        <w:tc>
          <w:tcPr>
            <w:tcW w:w="1465" w:type="dxa"/>
            <w:vMerge/>
          </w:tcPr>
          <w:p w:rsidR="00580E42" w:rsidRDefault="00580E42" w:rsidP="009260A0"/>
        </w:tc>
        <w:tc>
          <w:tcPr>
            <w:tcW w:w="785" w:type="dxa"/>
          </w:tcPr>
          <w:p w:rsidR="00580E42" w:rsidRDefault="00580E42" w:rsidP="009260A0">
            <w:r>
              <w:t>Mike</w:t>
            </w:r>
          </w:p>
        </w:tc>
        <w:tc>
          <w:tcPr>
            <w:tcW w:w="1536" w:type="dxa"/>
            <w:vAlign w:val="center"/>
          </w:tcPr>
          <w:p w:rsidR="00580E42" w:rsidRDefault="00580E42" w:rsidP="00CE5839">
            <w:pPr>
              <w:jc w:val="center"/>
            </w:pPr>
            <w:r>
              <w:t>9</w:t>
            </w:r>
          </w:p>
        </w:tc>
        <w:tc>
          <w:tcPr>
            <w:tcW w:w="1326" w:type="dxa"/>
            <w:vAlign w:val="center"/>
          </w:tcPr>
          <w:p w:rsidR="00580E42" w:rsidRDefault="00580E42" w:rsidP="00CE5839">
            <w:pPr>
              <w:jc w:val="center"/>
            </w:pPr>
            <w:r>
              <w:t>13</w:t>
            </w:r>
          </w:p>
        </w:tc>
        <w:tc>
          <w:tcPr>
            <w:tcW w:w="1006" w:type="dxa"/>
            <w:vAlign w:val="center"/>
          </w:tcPr>
          <w:p w:rsidR="00580E42" w:rsidRDefault="00580E42" w:rsidP="00CE5839">
            <w:pPr>
              <w:jc w:val="center"/>
            </w:pPr>
            <w:r>
              <w:t>9</w:t>
            </w:r>
          </w:p>
        </w:tc>
        <w:tc>
          <w:tcPr>
            <w:tcW w:w="1006" w:type="dxa"/>
          </w:tcPr>
          <w:p w:rsidR="00580E42" w:rsidRDefault="00580E42" w:rsidP="00CE5839">
            <w:pPr>
              <w:jc w:val="center"/>
            </w:pPr>
            <w:r>
              <w:t>7</w:t>
            </w:r>
          </w:p>
        </w:tc>
      </w:tr>
      <w:tr w:rsidR="00580E42" w:rsidTr="00264ED5">
        <w:tc>
          <w:tcPr>
            <w:tcW w:w="1465" w:type="dxa"/>
            <w:vMerge/>
          </w:tcPr>
          <w:p w:rsidR="00580E42" w:rsidRDefault="00580E42" w:rsidP="009260A0"/>
        </w:tc>
        <w:tc>
          <w:tcPr>
            <w:tcW w:w="785" w:type="dxa"/>
          </w:tcPr>
          <w:p w:rsidR="00580E42" w:rsidRDefault="00580E42" w:rsidP="009260A0">
            <w:r>
              <w:t>Paul</w:t>
            </w:r>
          </w:p>
        </w:tc>
        <w:tc>
          <w:tcPr>
            <w:tcW w:w="1536" w:type="dxa"/>
            <w:vAlign w:val="center"/>
          </w:tcPr>
          <w:p w:rsidR="00580E42" w:rsidRDefault="00580E42" w:rsidP="00CE5839">
            <w:pPr>
              <w:jc w:val="center"/>
            </w:pPr>
            <w:r>
              <w:t>7</w:t>
            </w:r>
          </w:p>
        </w:tc>
        <w:tc>
          <w:tcPr>
            <w:tcW w:w="1326" w:type="dxa"/>
            <w:vAlign w:val="center"/>
          </w:tcPr>
          <w:p w:rsidR="00580E42" w:rsidRDefault="00580E42" w:rsidP="00CE5839">
            <w:pPr>
              <w:jc w:val="center"/>
            </w:pPr>
            <w:r>
              <w:t>14</w:t>
            </w:r>
          </w:p>
        </w:tc>
        <w:tc>
          <w:tcPr>
            <w:tcW w:w="1006" w:type="dxa"/>
            <w:vAlign w:val="center"/>
          </w:tcPr>
          <w:p w:rsidR="00580E42" w:rsidRDefault="00580E42" w:rsidP="00CE5839">
            <w:pPr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580E42" w:rsidRDefault="00580E42" w:rsidP="00CE5839">
            <w:pPr>
              <w:jc w:val="center"/>
            </w:pPr>
            <w:r>
              <w:t>10</w:t>
            </w:r>
          </w:p>
        </w:tc>
      </w:tr>
    </w:tbl>
    <w:p w:rsidR="00CE5839" w:rsidRDefault="00CE5839" w:rsidP="00CE5839">
      <w:pPr>
        <w:spacing w:after="0"/>
      </w:pPr>
    </w:p>
    <w:p w:rsidR="00CE5839" w:rsidRDefault="00CE5839" w:rsidP="00CE5839">
      <w:pPr>
        <w:pStyle w:val="ListParagraph"/>
        <w:numPr>
          <w:ilvl w:val="0"/>
          <w:numId w:val="1"/>
        </w:numPr>
        <w:spacing w:after="0"/>
      </w:pPr>
      <w:r w:rsidRPr="00CE5839">
        <w:t>Mr. Summit has four projects, one each in marketing, product development,</w:t>
      </w:r>
      <w:r>
        <w:t xml:space="preserve"> </w:t>
      </w:r>
      <w:r w:rsidRPr="00CE5839">
        <w:t>logistics, and finance. He has chosen four employees with good leadership skills, Ahmad, John, Julia,</w:t>
      </w:r>
      <w:r>
        <w:t xml:space="preserve"> </w:t>
      </w:r>
      <w:r w:rsidRPr="00CE5839">
        <w:t>and Subhash. Now, it is time to assign the right person to the right project. First, he developed a test</w:t>
      </w:r>
      <w:r>
        <w:t xml:space="preserve"> </w:t>
      </w:r>
      <w:r w:rsidRPr="00CE5839">
        <w:t>for each project and asked the four employees to answer all of the questions. He</w:t>
      </w:r>
      <w:r>
        <w:t xml:space="preserve"> </w:t>
      </w:r>
      <w:r w:rsidRPr="00CE5839">
        <w:t>wants to assign the leaders to the tasks so that the total number of mistakes on the test will be the</w:t>
      </w:r>
      <w:r>
        <w:t xml:space="preserve"> </w:t>
      </w:r>
      <w:r w:rsidRPr="00CE5839">
        <w:t xml:space="preserve">minimum possible. The number of mistakes each employee made on the test is displayed in </w:t>
      </w:r>
      <w:r w:rsidR="00444456">
        <w:t>the table below</w:t>
      </w:r>
      <w:r>
        <w:t>.</w:t>
      </w:r>
    </w:p>
    <w:tbl>
      <w:tblPr>
        <w:tblStyle w:val="TableGrid"/>
        <w:tblpPr w:leftFromText="180" w:rightFromText="180" w:vertAnchor="text" w:horzAnchor="page" w:tblpX="1474" w:tblpY="138"/>
        <w:tblW w:w="0" w:type="auto"/>
        <w:tblLook w:val="04A0" w:firstRow="1" w:lastRow="0" w:firstColumn="1" w:lastColumn="0" w:noHBand="0" w:noVBand="1"/>
      </w:tblPr>
      <w:tblGrid>
        <w:gridCol w:w="1210"/>
        <w:gridCol w:w="1265"/>
        <w:gridCol w:w="1249"/>
        <w:gridCol w:w="1427"/>
        <w:gridCol w:w="1078"/>
        <w:gridCol w:w="1017"/>
      </w:tblGrid>
      <w:tr w:rsidR="00CE5839" w:rsidTr="00CE5839">
        <w:tc>
          <w:tcPr>
            <w:tcW w:w="2475" w:type="dxa"/>
            <w:gridSpan w:val="2"/>
            <w:vMerge w:val="restart"/>
            <w:vAlign w:val="center"/>
          </w:tcPr>
          <w:p w:rsidR="00CE5839" w:rsidRPr="00CE5839" w:rsidRDefault="00CE5839" w:rsidP="00CE5839">
            <w:pPr>
              <w:jc w:val="center"/>
              <w:rPr>
                <w:sz w:val="36"/>
              </w:rPr>
            </w:pPr>
            <w:r w:rsidRPr="00CE5839">
              <w:rPr>
                <w:sz w:val="36"/>
              </w:rPr>
              <w:t>(# of mistakes)</w:t>
            </w:r>
          </w:p>
        </w:tc>
        <w:tc>
          <w:tcPr>
            <w:tcW w:w="4771" w:type="dxa"/>
            <w:gridSpan w:val="4"/>
            <w:vAlign w:val="center"/>
          </w:tcPr>
          <w:p w:rsidR="00CE5839" w:rsidRDefault="00CE5839" w:rsidP="00CE5839">
            <w:pPr>
              <w:jc w:val="center"/>
            </w:pPr>
            <w:r w:rsidRPr="00CE5839">
              <w:rPr>
                <w:sz w:val="28"/>
              </w:rPr>
              <w:t>Projects</w:t>
            </w:r>
          </w:p>
        </w:tc>
      </w:tr>
      <w:tr w:rsidR="00CE5839" w:rsidTr="00CE5839">
        <w:tc>
          <w:tcPr>
            <w:tcW w:w="2475" w:type="dxa"/>
            <w:gridSpan w:val="2"/>
            <w:vMerge/>
          </w:tcPr>
          <w:p w:rsidR="00CE5839" w:rsidRDefault="00CE5839" w:rsidP="00CE5839"/>
        </w:tc>
        <w:tc>
          <w:tcPr>
            <w:tcW w:w="1249" w:type="dxa"/>
            <w:vAlign w:val="center"/>
          </w:tcPr>
          <w:p w:rsidR="00CE5839" w:rsidRDefault="00CE5839" w:rsidP="00CE5839">
            <w:pPr>
              <w:jc w:val="center"/>
            </w:pPr>
            <w:r>
              <w:t>Marketing</w:t>
            </w:r>
          </w:p>
        </w:tc>
        <w:tc>
          <w:tcPr>
            <w:tcW w:w="1427" w:type="dxa"/>
            <w:vAlign w:val="center"/>
          </w:tcPr>
          <w:p w:rsidR="00CE5839" w:rsidRDefault="00CE5839" w:rsidP="00CE5839">
            <w:pPr>
              <w:jc w:val="center"/>
            </w:pPr>
            <w:r>
              <w:t>Product Development</w:t>
            </w:r>
          </w:p>
        </w:tc>
        <w:tc>
          <w:tcPr>
            <w:tcW w:w="1078" w:type="dxa"/>
            <w:vAlign w:val="center"/>
          </w:tcPr>
          <w:p w:rsidR="00CE5839" w:rsidRDefault="00CE5839" w:rsidP="00CE5839">
            <w:pPr>
              <w:jc w:val="center"/>
            </w:pPr>
            <w:r>
              <w:t>Logistics</w:t>
            </w:r>
          </w:p>
        </w:tc>
        <w:tc>
          <w:tcPr>
            <w:tcW w:w="1017" w:type="dxa"/>
            <w:vAlign w:val="center"/>
          </w:tcPr>
          <w:p w:rsidR="00CE5839" w:rsidRDefault="00CE5839" w:rsidP="00CE5839">
            <w:pPr>
              <w:jc w:val="center"/>
            </w:pPr>
            <w:r>
              <w:t>Finance</w:t>
            </w:r>
          </w:p>
        </w:tc>
      </w:tr>
      <w:tr w:rsidR="00CE5839" w:rsidTr="00CE5839">
        <w:tc>
          <w:tcPr>
            <w:tcW w:w="1210" w:type="dxa"/>
            <w:vMerge w:val="restart"/>
            <w:vAlign w:val="center"/>
          </w:tcPr>
          <w:p w:rsidR="00CE5839" w:rsidRDefault="00CE5839" w:rsidP="00CE5839">
            <w:pPr>
              <w:jc w:val="center"/>
            </w:pPr>
            <w:r>
              <w:t>Employee</w:t>
            </w:r>
          </w:p>
        </w:tc>
        <w:tc>
          <w:tcPr>
            <w:tcW w:w="1265" w:type="dxa"/>
          </w:tcPr>
          <w:p w:rsidR="00CE5839" w:rsidRDefault="00CE5839" w:rsidP="00CE5839">
            <w:r>
              <w:t>Ahmad</w:t>
            </w:r>
          </w:p>
        </w:tc>
        <w:tc>
          <w:tcPr>
            <w:tcW w:w="1249" w:type="dxa"/>
            <w:vAlign w:val="center"/>
          </w:tcPr>
          <w:p w:rsidR="00CE5839" w:rsidRDefault="00CE5839" w:rsidP="00CE5839">
            <w:pPr>
              <w:jc w:val="center"/>
            </w:pPr>
            <w:r>
              <w:t>1</w:t>
            </w:r>
          </w:p>
        </w:tc>
        <w:tc>
          <w:tcPr>
            <w:tcW w:w="1427" w:type="dxa"/>
            <w:vAlign w:val="center"/>
          </w:tcPr>
          <w:p w:rsidR="00CE5839" w:rsidRDefault="00CE5839" w:rsidP="00CE5839">
            <w:pPr>
              <w:jc w:val="center"/>
            </w:pPr>
            <w:r>
              <w:t>2</w:t>
            </w:r>
          </w:p>
        </w:tc>
        <w:tc>
          <w:tcPr>
            <w:tcW w:w="1078" w:type="dxa"/>
            <w:vAlign w:val="center"/>
          </w:tcPr>
          <w:p w:rsidR="00CE5839" w:rsidRDefault="00CE5839" w:rsidP="00CE5839">
            <w:pPr>
              <w:jc w:val="center"/>
            </w:pPr>
            <w:r>
              <w:t>3</w:t>
            </w:r>
          </w:p>
        </w:tc>
        <w:tc>
          <w:tcPr>
            <w:tcW w:w="1017" w:type="dxa"/>
            <w:vAlign w:val="center"/>
          </w:tcPr>
          <w:p w:rsidR="00CE5839" w:rsidRDefault="00CE5839" w:rsidP="00CE5839">
            <w:pPr>
              <w:jc w:val="center"/>
            </w:pPr>
            <w:r>
              <w:t>3</w:t>
            </w:r>
          </w:p>
        </w:tc>
      </w:tr>
      <w:tr w:rsidR="00CE5839" w:rsidTr="00CE5839">
        <w:tc>
          <w:tcPr>
            <w:tcW w:w="1210" w:type="dxa"/>
            <w:vMerge/>
          </w:tcPr>
          <w:p w:rsidR="00CE5839" w:rsidRDefault="00CE5839" w:rsidP="00CE5839"/>
        </w:tc>
        <w:tc>
          <w:tcPr>
            <w:tcW w:w="1265" w:type="dxa"/>
          </w:tcPr>
          <w:p w:rsidR="00CE5839" w:rsidRDefault="00CE5839" w:rsidP="00CE5839">
            <w:r>
              <w:t>John</w:t>
            </w:r>
          </w:p>
        </w:tc>
        <w:tc>
          <w:tcPr>
            <w:tcW w:w="1249" w:type="dxa"/>
            <w:vAlign w:val="center"/>
          </w:tcPr>
          <w:p w:rsidR="00CE5839" w:rsidRDefault="00CE5839" w:rsidP="00CE5839">
            <w:pPr>
              <w:jc w:val="center"/>
            </w:pPr>
            <w:r>
              <w:t>4</w:t>
            </w:r>
          </w:p>
        </w:tc>
        <w:tc>
          <w:tcPr>
            <w:tcW w:w="1427" w:type="dxa"/>
            <w:vAlign w:val="center"/>
          </w:tcPr>
          <w:p w:rsidR="00CE5839" w:rsidRDefault="00CE5839" w:rsidP="00CE5839">
            <w:pPr>
              <w:jc w:val="center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CE5839" w:rsidRDefault="00CE5839" w:rsidP="00CE5839">
            <w:pPr>
              <w:jc w:val="center"/>
            </w:pPr>
            <w:r>
              <w:t>3</w:t>
            </w:r>
          </w:p>
        </w:tc>
        <w:tc>
          <w:tcPr>
            <w:tcW w:w="1017" w:type="dxa"/>
            <w:vAlign w:val="center"/>
          </w:tcPr>
          <w:p w:rsidR="00CE5839" w:rsidRDefault="00CE5839" w:rsidP="00CE5839">
            <w:pPr>
              <w:jc w:val="center"/>
            </w:pPr>
            <w:r>
              <w:t>4</w:t>
            </w:r>
          </w:p>
        </w:tc>
      </w:tr>
      <w:tr w:rsidR="00CE5839" w:rsidTr="00CE5839">
        <w:tc>
          <w:tcPr>
            <w:tcW w:w="1210" w:type="dxa"/>
            <w:vMerge/>
          </w:tcPr>
          <w:p w:rsidR="00CE5839" w:rsidRDefault="00CE5839" w:rsidP="00CE5839"/>
        </w:tc>
        <w:tc>
          <w:tcPr>
            <w:tcW w:w="1265" w:type="dxa"/>
          </w:tcPr>
          <w:p w:rsidR="00CE5839" w:rsidRDefault="00CE5839" w:rsidP="00CE5839">
            <w:r>
              <w:t>Julia</w:t>
            </w:r>
          </w:p>
        </w:tc>
        <w:tc>
          <w:tcPr>
            <w:tcW w:w="1249" w:type="dxa"/>
            <w:vAlign w:val="center"/>
          </w:tcPr>
          <w:p w:rsidR="00CE5839" w:rsidRDefault="00CE5839" w:rsidP="00CE5839">
            <w:pPr>
              <w:jc w:val="center"/>
            </w:pPr>
            <w:r>
              <w:t>1</w:t>
            </w:r>
          </w:p>
        </w:tc>
        <w:tc>
          <w:tcPr>
            <w:tcW w:w="1427" w:type="dxa"/>
            <w:vAlign w:val="center"/>
          </w:tcPr>
          <w:p w:rsidR="00CE5839" w:rsidRDefault="00CE5839" w:rsidP="00CE5839">
            <w:pPr>
              <w:jc w:val="center"/>
            </w:pPr>
            <w:r>
              <w:t>2</w:t>
            </w:r>
          </w:p>
        </w:tc>
        <w:tc>
          <w:tcPr>
            <w:tcW w:w="1078" w:type="dxa"/>
            <w:vAlign w:val="center"/>
          </w:tcPr>
          <w:p w:rsidR="00CE5839" w:rsidRDefault="00CE5839" w:rsidP="00CE5839">
            <w:pPr>
              <w:jc w:val="center"/>
            </w:pPr>
            <w:r>
              <w:t>1</w:t>
            </w:r>
          </w:p>
        </w:tc>
        <w:tc>
          <w:tcPr>
            <w:tcW w:w="1017" w:type="dxa"/>
            <w:vAlign w:val="center"/>
          </w:tcPr>
          <w:p w:rsidR="00CE5839" w:rsidRDefault="00CE5839" w:rsidP="00CE5839">
            <w:pPr>
              <w:jc w:val="center"/>
            </w:pPr>
            <w:r>
              <w:t>3</w:t>
            </w:r>
          </w:p>
        </w:tc>
      </w:tr>
      <w:tr w:rsidR="00CE5839" w:rsidTr="00CE5839">
        <w:tc>
          <w:tcPr>
            <w:tcW w:w="1210" w:type="dxa"/>
            <w:vMerge/>
          </w:tcPr>
          <w:p w:rsidR="00CE5839" w:rsidRDefault="00CE5839" w:rsidP="00CE5839"/>
        </w:tc>
        <w:tc>
          <w:tcPr>
            <w:tcW w:w="1265" w:type="dxa"/>
          </w:tcPr>
          <w:p w:rsidR="00CE5839" w:rsidRDefault="00A83898" w:rsidP="00A83898">
            <w:r>
              <w:t>Surmed</w:t>
            </w:r>
          </w:p>
        </w:tc>
        <w:tc>
          <w:tcPr>
            <w:tcW w:w="1249" w:type="dxa"/>
            <w:vAlign w:val="center"/>
          </w:tcPr>
          <w:p w:rsidR="00CE5839" w:rsidRDefault="00CE5839" w:rsidP="00CE5839">
            <w:pPr>
              <w:jc w:val="center"/>
            </w:pPr>
            <w:r>
              <w:t>4</w:t>
            </w:r>
          </w:p>
        </w:tc>
        <w:tc>
          <w:tcPr>
            <w:tcW w:w="1427" w:type="dxa"/>
            <w:vAlign w:val="center"/>
          </w:tcPr>
          <w:p w:rsidR="00CE5839" w:rsidRDefault="00CE5839" w:rsidP="00CE5839">
            <w:pPr>
              <w:jc w:val="center"/>
            </w:pPr>
            <w:r>
              <w:t>2</w:t>
            </w:r>
          </w:p>
        </w:tc>
        <w:tc>
          <w:tcPr>
            <w:tcW w:w="1078" w:type="dxa"/>
            <w:vAlign w:val="center"/>
          </w:tcPr>
          <w:p w:rsidR="00CE5839" w:rsidRDefault="00CE5839" w:rsidP="00CE5839">
            <w:pPr>
              <w:jc w:val="center"/>
            </w:pPr>
            <w:r>
              <w:t>2</w:t>
            </w:r>
          </w:p>
        </w:tc>
        <w:tc>
          <w:tcPr>
            <w:tcW w:w="1017" w:type="dxa"/>
            <w:vAlign w:val="center"/>
          </w:tcPr>
          <w:p w:rsidR="00CE5839" w:rsidRDefault="00CE5839" w:rsidP="00CE5839">
            <w:pPr>
              <w:jc w:val="center"/>
            </w:pPr>
            <w:r>
              <w:t>2</w:t>
            </w:r>
          </w:p>
        </w:tc>
      </w:tr>
    </w:tbl>
    <w:p w:rsidR="00CE5839" w:rsidRDefault="00CE5839" w:rsidP="00CE5839">
      <w:pPr>
        <w:spacing w:after="0"/>
        <w:ind w:left="360"/>
      </w:pPr>
    </w:p>
    <w:p w:rsidR="00CE5839" w:rsidRDefault="00CE5839" w:rsidP="00CE5839">
      <w:pPr>
        <w:spacing w:after="0"/>
        <w:ind w:left="360"/>
      </w:pPr>
    </w:p>
    <w:p w:rsidR="00FD5D7F" w:rsidRDefault="00FD5D7F" w:rsidP="00CE5839">
      <w:pPr>
        <w:spacing w:after="0"/>
        <w:ind w:left="360"/>
      </w:pPr>
    </w:p>
    <w:p w:rsidR="00FD5D7F" w:rsidRDefault="00FD5D7F" w:rsidP="00CE5839">
      <w:pPr>
        <w:spacing w:after="0"/>
        <w:ind w:left="360"/>
      </w:pPr>
    </w:p>
    <w:p w:rsidR="00FD5D7F" w:rsidRDefault="00FD5D7F" w:rsidP="00CE5839">
      <w:pPr>
        <w:spacing w:after="0"/>
        <w:ind w:left="360"/>
      </w:pPr>
    </w:p>
    <w:p w:rsidR="00FD5D7F" w:rsidRDefault="00FD5D7F" w:rsidP="00CE5839">
      <w:pPr>
        <w:spacing w:after="0"/>
        <w:ind w:left="360"/>
      </w:pPr>
    </w:p>
    <w:p w:rsidR="00FD5D7F" w:rsidRDefault="00FD5D7F" w:rsidP="00CE5839">
      <w:pPr>
        <w:spacing w:after="0"/>
        <w:ind w:left="360"/>
      </w:pPr>
    </w:p>
    <w:p w:rsidR="00FD5D7F" w:rsidRDefault="00FD5D7F" w:rsidP="00CE5839">
      <w:pPr>
        <w:spacing w:after="0"/>
        <w:ind w:left="360"/>
        <w:rPr>
          <w:rFonts w:ascii="TimesNewRomanPS-BoldMT" w:hAnsi="TimesNewRomanPS-BoldMT" w:cs="TimesNewRomanPS-BoldMT"/>
          <w:b/>
          <w:bCs/>
        </w:rPr>
      </w:pPr>
    </w:p>
    <w:p w:rsidR="00CF7F1D" w:rsidRDefault="00CF7F1D" w:rsidP="00A83898">
      <w:pPr>
        <w:spacing w:after="0"/>
      </w:pPr>
    </w:p>
    <w:p w:rsidR="00444456" w:rsidRDefault="00444456" w:rsidP="00CE5839">
      <w:pPr>
        <w:spacing w:after="0"/>
        <w:ind w:left="360"/>
      </w:pPr>
    </w:p>
    <w:p w:rsidR="00252BF0" w:rsidRDefault="00FD5D7F" w:rsidP="00FD5D7F">
      <w:pPr>
        <w:pStyle w:val="ListParagraph"/>
        <w:numPr>
          <w:ilvl w:val="0"/>
          <w:numId w:val="1"/>
        </w:numPr>
        <w:spacing w:after="0"/>
      </w:pPr>
      <w:r w:rsidRPr="00FD5D7F">
        <w:t>The VogueTech Customer Service provides 24-hour online technical</w:t>
      </w:r>
      <w:r>
        <w:t xml:space="preserve"> </w:t>
      </w:r>
      <w:r w:rsidRPr="00FD5D7F">
        <w:t>support. There are three 8-hour shifts and thirteen representatives. Five representatives will be</w:t>
      </w:r>
      <w:r>
        <w:t xml:space="preserve"> </w:t>
      </w:r>
      <w:r w:rsidRPr="00FD5D7F">
        <w:t>assigned to the morning shift, five will be assigned to the afternoon shift, and 3 will be assigned to the</w:t>
      </w:r>
      <w:r>
        <w:t xml:space="preserve"> </w:t>
      </w:r>
      <w:r w:rsidRPr="00FD5D7F">
        <w:t xml:space="preserve">night shift. The manager wants to assign them according to their preferences. </w:t>
      </w:r>
      <w:r w:rsidR="009D7A7B">
        <w:t>The table below</w:t>
      </w:r>
      <w:r w:rsidRPr="00FD5D7F">
        <w:t xml:space="preserve"> shows the</w:t>
      </w:r>
      <w:r>
        <w:t xml:space="preserve"> </w:t>
      </w:r>
      <w:r w:rsidRPr="00FD5D7F">
        <w:t>shift preferences of each representative. “5” indicates the most preferred and “1” indicates the least</w:t>
      </w:r>
      <w:r>
        <w:t xml:space="preserve"> </w:t>
      </w:r>
      <w:r w:rsidRPr="00FD5D7F">
        <w:t xml:space="preserve">preferred. </w:t>
      </w:r>
    </w:p>
    <w:p w:rsidR="00FD5D7F" w:rsidRDefault="00FD5D7F" w:rsidP="00125441">
      <w:pPr>
        <w:pStyle w:val="ListParagraph"/>
        <w:spacing w:after="0"/>
        <w:ind w:left="1440"/>
      </w:pPr>
      <w:r w:rsidRPr="00FD5D7F">
        <w:t>Assign them according to their preferences.</w:t>
      </w:r>
    </w:p>
    <w:p w:rsidR="00FD5D7F" w:rsidRDefault="00FD5D7F" w:rsidP="00FD5D7F">
      <w:pPr>
        <w:pStyle w:val="ListParagraph"/>
        <w:spacing w:after="0"/>
      </w:pPr>
    </w:p>
    <w:p w:rsidR="00252BF0" w:rsidRDefault="00252BF0" w:rsidP="00FD5D7F">
      <w:pPr>
        <w:pStyle w:val="ListParagraph"/>
        <w:spacing w:after="0"/>
      </w:pPr>
    </w:p>
    <w:p w:rsidR="00252BF0" w:rsidRDefault="00252BF0" w:rsidP="00FD5D7F">
      <w:pPr>
        <w:pStyle w:val="ListParagraph"/>
        <w:spacing w:after="0"/>
      </w:pPr>
    </w:p>
    <w:tbl>
      <w:tblPr>
        <w:tblStyle w:val="TableGrid"/>
        <w:tblpPr w:leftFromText="180" w:rightFromText="180" w:vertAnchor="text" w:horzAnchor="margin" w:tblpXSpec="center" w:tblpY="-674"/>
        <w:tblW w:w="10263" w:type="dxa"/>
        <w:tblLayout w:type="fixed"/>
        <w:tblLook w:val="04A0" w:firstRow="1" w:lastRow="0" w:firstColumn="1" w:lastColumn="0" w:noHBand="0" w:noVBand="1"/>
      </w:tblPr>
      <w:tblGrid>
        <w:gridCol w:w="523"/>
        <w:gridCol w:w="1673"/>
        <w:gridCol w:w="620"/>
        <w:gridCol w:w="620"/>
        <w:gridCol w:w="620"/>
        <w:gridCol w:w="620"/>
        <w:gridCol w:w="620"/>
        <w:gridCol w:w="620"/>
        <w:gridCol w:w="621"/>
        <w:gridCol w:w="620"/>
        <w:gridCol w:w="620"/>
        <w:gridCol w:w="620"/>
        <w:gridCol w:w="620"/>
        <w:gridCol w:w="620"/>
        <w:gridCol w:w="626"/>
      </w:tblGrid>
      <w:tr w:rsidR="009D7A7B" w:rsidTr="009D7A7B">
        <w:trPr>
          <w:trHeight w:val="413"/>
        </w:trPr>
        <w:tc>
          <w:tcPr>
            <w:tcW w:w="2196" w:type="dxa"/>
            <w:gridSpan w:val="2"/>
            <w:vMerge w:val="restart"/>
            <w:vAlign w:val="center"/>
          </w:tcPr>
          <w:p w:rsidR="009D7A7B" w:rsidRPr="00DF38B5" w:rsidRDefault="009D7A7B" w:rsidP="009D7A7B">
            <w:pPr>
              <w:pStyle w:val="ListParagraph"/>
              <w:tabs>
                <w:tab w:val="center" w:pos="1951"/>
              </w:tabs>
              <w:ind w:left="0"/>
              <w:jc w:val="center"/>
              <w:rPr>
                <w:sz w:val="40"/>
              </w:rPr>
            </w:pPr>
            <w:r w:rsidRPr="00DF38B5">
              <w:rPr>
                <w:sz w:val="40"/>
              </w:rPr>
              <w:t>(rank</w:t>
            </w:r>
            <w:r>
              <w:rPr>
                <w:sz w:val="40"/>
              </w:rPr>
              <w:t>ings</w:t>
            </w:r>
            <w:r w:rsidRPr="00DF38B5">
              <w:rPr>
                <w:sz w:val="40"/>
              </w:rPr>
              <w:t>)</w:t>
            </w:r>
          </w:p>
        </w:tc>
        <w:tc>
          <w:tcPr>
            <w:tcW w:w="8067" w:type="dxa"/>
            <w:gridSpan w:val="13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 w:rsidRPr="00E32361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</w:tc>
      </w:tr>
      <w:tr w:rsidR="009D7A7B" w:rsidTr="009D7A7B">
        <w:trPr>
          <w:trHeight w:val="413"/>
        </w:trPr>
        <w:tc>
          <w:tcPr>
            <w:tcW w:w="2196" w:type="dxa"/>
            <w:gridSpan w:val="2"/>
            <w:vMerge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20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26" w:type="dxa"/>
            <w:vAlign w:val="center"/>
          </w:tcPr>
          <w:p w:rsidR="009D7A7B" w:rsidRPr="00E32361" w:rsidRDefault="009D7A7B" w:rsidP="009D7A7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D7A7B" w:rsidTr="009D7A7B">
        <w:trPr>
          <w:trHeight w:val="413"/>
        </w:trPr>
        <w:tc>
          <w:tcPr>
            <w:tcW w:w="523" w:type="dxa"/>
            <w:vMerge w:val="restart"/>
            <w:textDirection w:val="btLr"/>
            <w:vAlign w:val="center"/>
          </w:tcPr>
          <w:p w:rsidR="009D7A7B" w:rsidRPr="00E32361" w:rsidRDefault="009D7A7B" w:rsidP="009D7A7B">
            <w:pPr>
              <w:pStyle w:val="ListParagraph"/>
              <w:ind w:left="113" w:right="113"/>
              <w:jc w:val="center"/>
              <w:rPr>
                <w:b/>
                <w:sz w:val="28"/>
              </w:rPr>
            </w:pPr>
            <w:r w:rsidRPr="00E32361">
              <w:rPr>
                <w:b/>
                <w:sz w:val="28"/>
              </w:rPr>
              <w:t>SHIFTS</w:t>
            </w:r>
          </w:p>
        </w:tc>
        <w:tc>
          <w:tcPr>
            <w:tcW w:w="1673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6 a.m. – 2 p.m.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1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6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9D7A7B" w:rsidTr="009D7A7B">
        <w:trPr>
          <w:trHeight w:val="413"/>
        </w:trPr>
        <w:tc>
          <w:tcPr>
            <w:tcW w:w="523" w:type="dxa"/>
            <w:vMerge/>
          </w:tcPr>
          <w:p w:rsidR="009D7A7B" w:rsidRDefault="009D7A7B" w:rsidP="009D7A7B">
            <w:pPr>
              <w:pStyle w:val="ListParagraph"/>
              <w:ind w:left="0"/>
            </w:pPr>
          </w:p>
        </w:tc>
        <w:tc>
          <w:tcPr>
            <w:tcW w:w="1673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 p.m. – 10 p.m.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1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6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9D7A7B" w:rsidTr="009D7A7B">
        <w:trPr>
          <w:trHeight w:val="435"/>
        </w:trPr>
        <w:tc>
          <w:tcPr>
            <w:tcW w:w="523" w:type="dxa"/>
            <w:vMerge/>
          </w:tcPr>
          <w:p w:rsidR="009D7A7B" w:rsidRDefault="009D7A7B" w:rsidP="009D7A7B">
            <w:pPr>
              <w:pStyle w:val="ListParagraph"/>
              <w:ind w:left="0"/>
            </w:pPr>
          </w:p>
        </w:tc>
        <w:tc>
          <w:tcPr>
            <w:tcW w:w="1673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10 p.m. – 6 a.m.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1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20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26" w:type="dxa"/>
            <w:vAlign w:val="center"/>
          </w:tcPr>
          <w:p w:rsidR="009D7A7B" w:rsidRDefault="009D7A7B" w:rsidP="009D7A7B">
            <w:pPr>
              <w:pStyle w:val="ListParagraph"/>
              <w:ind w:left="0"/>
              <w:jc w:val="center"/>
            </w:pPr>
            <w:r>
              <w:t>5</w:t>
            </w:r>
          </w:p>
        </w:tc>
      </w:tr>
    </w:tbl>
    <w:p w:rsidR="00CF7F1D" w:rsidRDefault="00CF7F1D" w:rsidP="00A83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CF7F1D" w:rsidSect="00853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2B" w:rsidRDefault="00E45E2B" w:rsidP="00CF7F1D">
      <w:pPr>
        <w:spacing w:after="0" w:line="240" w:lineRule="auto"/>
      </w:pPr>
      <w:r>
        <w:separator/>
      </w:r>
    </w:p>
  </w:endnote>
  <w:endnote w:type="continuationSeparator" w:id="0">
    <w:p w:rsidR="00E45E2B" w:rsidRDefault="00E45E2B" w:rsidP="00CF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2B" w:rsidRDefault="00E45E2B" w:rsidP="00CF7F1D">
      <w:pPr>
        <w:spacing w:after="0" w:line="240" w:lineRule="auto"/>
      </w:pPr>
      <w:r>
        <w:separator/>
      </w:r>
    </w:p>
  </w:footnote>
  <w:footnote w:type="continuationSeparator" w:id="0">
    <w:p w:rsidR="00E45E2B" w:rsidRDefault="00E45E2B" w:rsidP="00CF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FB0"/>
    <w:multiLevelType w:val="hybridMultilevel"/>
    <w:tmpl w:val="3578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F6B"/>
    <w:multiLevelType w:val="hybridMultilevel"/>
    <w:tmpl w:val="0244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A09E9"/>
    <w:multiLevelType w:val="hybridMultilevel"/>
    <w:tmpl w:val="DD4E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C12AA"/>
    <w:multiLevelType w:val="hybridMultilevel"/>
    <w:tmpl w:val="83E6AB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502861"/>
    <w:multiLevelType w:val="hybridMultilevel"/>
    <w:tmpl w:val="F4F61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527F8"/>
    <w:multiLevelType w:val="hybridMultilevel"/>
    <w:tmpl w:val="8C120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71B77"/>
    <w:multiLevelType w:val="hybridMultilevel"/>
    <w:tmpl w:val="BBE6F9C6"/>
    <w:lvl w:ilvl="0" w:tplc="BACA7840">
      <w:start w:val="1"/>
      <w:numFmt w:val="lowerLetter"/>
      <w:lvlText w:val="%1.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B652F"/>
    <w:multiLevelType w:val="hybridMultilevel"/>
    <w:tmpl w:val="F69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B5070"/>
    <w:multiLevelType w:val="hybridMultilevel"/>
    <w:tmpl w:val="4B288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3729B5"/>
    <w:multiLevelType w:val="hybridMultilevel"/>
    <w:tmpl w:val="644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B8E"/>
    <w:multiLevelType w:val="hybridMultilevel"/>
    <w:tmpl w:val="97B4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D"/>
    <w:rsid w:val="000019E9"/>
    <w:rsid w:val="00001F2B"/>
    <w:rsid w:val="00002C13"/>
    <w:rsid w:val="00003632"/>
    <w:rsid w:val="00004314"/>
    <w:rsid w:val="000049A8"/>
    <w:rsid w:val="00004BD0"/>
    <w:rsid w:val="000058BB"/>
    <w:rsid w:val="000067B4"/>
    <w:rsid w:val="00007944"/>
    <w:rsid w:val="00007986"/>
    <w:rsid w:val="00010911"/>
    <w:rsid w:val="00011B38"/>
    <w:rsid w:val="00011D6B"/>
    <w:rsid w:val="00011F24"/>
    <w:rsid w:val="0001369D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13AE"/>
    <w:rsid w:val="00043856"/>
    <w:rsid w:val="000445EF"/>
    <w:rsid w:val="000471B7"/>
    <w:rsid w:val="0004763C"/>
    <w:rsid w:val="00050286"/>
    <w:rsid w:val="000503AB"/>
    <w:rsid w:val="00051C83"/>
    <w:rsid w:val="00052F67"/>
    <w:rsid w:val="00053B20"/>
    <w:rsid w:val="00053B73"/>
    <w:rsid w:val="0005468A"/>
    <w:rsid w:val="000549EE"/>
    <w:rsid w:val="000557B6"/>
    <w:rsid w:val="00055BC4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4401"/>
    <w:rsid w:val="0006799F"/>
    <w:rsid w:val="00071645"/>
    <w:rsid w:val="000717B2"/>
    <w:rsid w:val="000734A7"/>
    <w:rsid w:val="00077C7E"/>
    <w:rsid w:val="00077E63"/>
    <w:rsid w:val="00080D99"/>
    <w:rsid w:val="0008316F"/>
    <w:rsid w:val="00083A77"/>
    <w:rsid w:val="00083EE2"/>
    <w:rsid w:val="00084974"/>
    <w:rsid w:val="00084F5C"/>
    <w:rsid w:val="00085560"/>
    <w:rsid w:val="00085D89"/>
    <w:rsid w:val="00086441"/>
    <w:rsid w:val="000872C5"/>
    <w:rsid w:val="00087562"/>
    <w:rsid w:val="00087E12"/>
    <w:rsid w:val="000906EE"/>
    <w:rsid w:val="00090E4C"/>
    <w:rsid w:val="00092093"/>
    <w:rsid w:val="000931AD"/>
    <w:rsid w:val="00094AB0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B7A76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147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16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29F5"/>
    <w:rsid w:val="00122BA7"/>
    <w:rsid w:val="00125441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4B28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77E8A"/>
    <w:rsid w:val="001820AE"/>
    <w:rsid w:val="001843BC"/>
    <w:rsid w:val="00185E99"/>
    <w:rsid w:val="00187999"/>
    <w:rsid w:val="00187BBA"/>
    <w:rsid w:val="001917D7"/>
    <w:rsid w:val="001918BF"/>
    <w:rsid w:val="00191AE5"/>
    <w:rsid w:val="00192450"/>
    <w:rsid w:val="00192AC6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6B31"/>
    <w:rsid w:val="001B7F3E"/>
    <w:rsid w:val="001C0617"/>
    <w:rsid w:val="001C088F"/>
    <w:rsid w:val="001C0F05"/>
    <w:rsid w:val="001C28FF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6B28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2BF0"/>
    <w:rsid w:val="00257512"/>
    <w:rsid w:val="00260916"/>
    <w:rsid w:val="00260CB1"/>
    <w:rsid w:val="00261236"/>
    <w:rsid w:val="00264813"/>
    <w:rsid w:val="00264EED"/>
    <w:rsid w:val="00264F40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0B7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7C6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010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46F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2963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5F62"/>
    <w:rsid w:val="002F6EDA"/>
    <w:rsid w:val="003001B0"/>
    <w:rsid w:val="00301CD9"/>
    <w:rsid w:val="00302069"/>
    <w:rsid w:val="00302D0B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0E7B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168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0A4"/>
    <w:rsid w:val="00343431"/>
    <w:rsid w:val="00344E35"/>
    <w:rsid w:val="003467AA"/>
    <w:rsid w:val="003471A9"/>
    <w:rsid w:val="00354AC5"/>
    <w:rsid w:val="00357216"/>
    <w:rsid w:val="003574BA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307C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2A45"/>
    <w:rsid w:val="00385C0F"/>
    <w:rsid w:val="00386DF8"/>
    <w:rsid w:val="00387D35"/>
    <w:rsid w:val="0039093A"/>
    <w:rsid w:val="003942B1"/>
    <w:rsid w:val="00394E6E"/>
    <w:rsid w:val="00395008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1D27"/>
    <w:rsid w:val="003B4A7E"/>
    <w:rsid w:val="003C2896"/>
    <w:rsid w:val="003C2AD0"/>
    <w:rsid w:val="003C2C4B"/>
    <w:rsid w:val="003C30EA"/>
    <w:rsid w:val="003C3CC2"/>
    <w:rsid w:val="003C40D0"/>
    <w:rsid w:val="003C45BF"/>
    <w:rsid w:val="003C4D22"/>
    <w:rsid w:val="003C5957"/>
    <w:rsid w:val="003C5FD8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3580"/>
    <w:rsid w:val="00404254"/>
    <w:rsid w:val="00404EB1"/>
    <w:rsid w:val="00405610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6425"/>
    <w:rsid w:val="004173C2"/>
    <w:rsid w:val="0042329E"/>
    <w:rsid w:val="004252E8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8D1"/>
    <w:rsid w:val="00434C54"/>
    <w:rsid w:val="00436DDD"/>
    <w:rsid w:val="00437058"/>
    <w:rsid w:val="00440A3A"/>
    <w:rsid w:val="00441C00"/>
    <w:rsid w:val="00441E79"/>
    <w:rsid w:val="00443646"/>
    <w:rsid w:val="0044433E"/>
    <w:rsid w:val="0044445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5B61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8B0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A3A8D"/>
    <w:rsid w:val="004B0F23"/>
    <w:rsid w:val="004B483E"/>
    <w:rsid w:val="004B5C67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4B6D"/>
    <w:rsid w:val="004E52E1"/>
    <w:rsid w:val="004E5D39"/>
    <w:rsid w:val="004E69DB"/>
    <w:rsid w:val="004F0DC3"/>
    <w:rsid w:val="004F2C0B"/>
    <w:rsid w:val="004F2F86"/>
    <w:rsid w:val="004F42D7"/>
    <w:rsid w:val="004F4727"/>
    <w:rsid w:val="004F497C"/>
    <w:rsid w:val="004F5FFD"/>
    <w:rsid w:val="004F695F"/>
    <w:rsid w:val="00501725"/>
    <w:rsid w:val="0050260A"/>
    <w:rsid w:val="00502BF8"/>
    <w:rsid w:val="00504515"/>
    <w:rsid w:val="005055E1"/>
    <w:rsid w:val="0050615B"/>
    <w:rsid w:val="00507D11"/>
    <w:rsid w:val="00511187"/>
    <w:rsid w:val="00511220"/>
    <w:rsid w:val="005132B7"/>
    <w:rsid w:val="00513920"/>
    <w:rsid w:val="0051466E"/>
    <w:rsid w:val="00515161"/>
    <w:rsid w:val="00515F9D"/>
    <w:rsid w:val="00522D69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2BD3"/>
    <w:rsid w:val="00553E68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125"/>
    <w:rsid w:val="00572BA6"/>
    <w:rsid w:val="005736F9"/>
    <w:rsid w:val="005742AA"/>
    <w:rsid w:val="00574D5E"/>
    <w:rsid w:val="00576BC4"/>
    <w:rsid w:val="00577138"/>
    <w:rsid w:val="005772A1"/>
    <w:rsid w:val="00580E42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034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C10"/>
    <w:rsid w:val="005B6CB4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C7953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22E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B4E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326D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4BED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A31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1D8E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251E"/>
    <w:rsid w:val="0073565B"/>
    <w:rsid w:val="0073690C"/>
    <w:rsid w:val="00736AD7"/>
    <w:rsid w:val="00737562"/>
    <w:rsid w:val="0074074F"/>
    <w:rsid w:val="00740777"/>
    <w:rsid w:val="00740791"/>
    <w:rsid w:val="007424EE"/>
    <w:rsid w:val="00742EBC"/>
    <w:rsid w:val="00743119"/>
    <w:rsid w:val="00743EDF"/>
    <w:rsid w:val="00744791"/>
    <w:rsid w:val="00744BAE"/>
    <w:rsid w:val="00745B47"/>
    <w:rsid w:val="007462BE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0154"/>
    <w:rsid w:val="007615AD"/>
    <w:rsid w:val="007641DA"/>
    <w:rsid w:val="00764845"/>
    <w:rsid w:val="007649E8"/>
    <w:rsid w:val="00764E6D"/>
    <w:rsid w:val="00765269"/>
    <w:rsid w:val="00765A8C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523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468D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253"/>
    <w:rsid w:val="0084036C"/>
    <w:rsid w:val="00842AE2"/>
    <w:rsid w:val="0084330A"/>
    <w:rsid w:val="00845AD4"/>
    <w:rsid w:val="00845E2E"/>
    <w:rsid w:val="00847696"/>
    <w:rsid w:val="00851140"/>
    <w:rsid w:val="00851846"/>
    <w:rsid w:val="008532AD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ACE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378C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BA1"/>
    <w:rsid w:val="008D6DEF"/>
    <w:rsid w:val="008E1A7A"/>
    <w:rsid w:val="008E2770"/>
    <w:rsid w:val="008E3331"/>
    <w:rsid w:val="008E34B3"/>
    <w:rsid w:val="008E4045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8F7740"/>
    <w:rsid w:val="00904151"/>
    <w:rsid w:val="00905550"/>
    <w:rsid w:val="009056E3"/>
    <w:rsid w:val="00910251"/>
    <w:rsid w:val="009106CC"/>
    <w:rsid w:val="0091072E"/>
    <w:rsid w:val="009140FE"/>
    <w:rsid w:val="00914230"/>
    <w:rsid w:val="00914290"/>
    <w:rsid w:val="00914A5A"/>
    <w:rsid w:val="00916A70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0A0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99C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7701D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99A"/>
    <w:rsid w:val="00993D8B"/>
    <w:rsid w:val="00993FB4"/>
    <w:rsid w:val="009949F3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05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17B"/>
    <w:rsid w:val="009D755C"/>
    <w:rsid w:val="009D7A7B"/>
    <w:rsid w:val="009E0C91"/>
    <w:rsid w:val="009E168B"/>
    <w:rsid w:val="009E228B"/>
    <w:rsid w:val="009E3D97"/>
    <w:rsid w:val="009E613C"/>
    <w:rsid w:val="009E74A2"/>
    <w:rsid w:val="009E7C88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564C"/>
    <w:rsid w:val="009F6B4A"/>
    <w:rsid w:val="009F6D0D"/>
    <w:rsid w:val="009F7C47"/>
    <w:rsid w:val="00A0005C"/>
    <w:rsid w:val="00A00435"/>
    <w:rsid w:val="00A00C09"/>
    <w:rsid w:val="00A035FD"/>
    <w:rsid w:val="00A03B01"/>
    <w:rsid w:val="00A04736"/>
    <w:rsid w:val="00A05318"/>
    <w:rsid w:val="00A05B61"/>
    <w:rsid w:val="00A06001"/>
    <w:rsid w:val="00A06389"/>
    <w:rsid w:val="00A104D2"/>
    <w:rsid w:val="00A13053"/>
    <w:rsid w:val="00A139B6"/>
    <w:rsid w:val="00A13D01"/>
    <w:rsid w:val="00A145B0"/>
    <w:rsid w:val="00A1698B"/>
    <w:rsid w:val="00A169F2"/>
    <w:rsid w:val="00A16AF5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2181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187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7A2"/>
    <w:rsid w:val="00A818F0"/>
    <w:rsid w:val="00A82005"/>
    <w:rsid w:val="00A82A08"/>
    <w:rsid w:val="00A83687"/>
    <w:rsid w:val="00A83898"/>
    <w:rsid w:val="00A853B8"/>
    <w:rsid w:val="00A85AEA"/>
    <w:rsid w:val="00A8793E"/>
    <w:rsid w:val="00A9004B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0DED"/>
    <w:rsid w:val="00AA169F"/>
    <w:rsid w:val="00AA1B7C"/>
    <w:rsid w:val="00AA2222"/>
    <w:rsid w:val="00AA23C7"/>
    <w:rsid w:val="00AA3B72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7DF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1CF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5171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202"/>
    <w:rsid w:val="00B21DFA"/>
    <w:rsid w:val="00B223AA"/>
    <w:rsid w:val="00B22582"/>
    <w:rsid w:val="00B23648"/>
    <w:rsid w:val="00B246E9"/>
    <w:rsid w:val="00B24B6E"/>
    <w:rsid w:val="00B25320"/>
    <w:rsid w:val="00B257C4"/>
    <w:rsid w:val="00B26C3B"/>
    <w:rsid w:val="00B271A5"/>
    <w:rsid w:val="00B278DC"/>
    <w:rsid w:val="00B302B7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5054"/>
    <w:rsid w:val="00B55C36"/>
    <w:rsid w:val="00B563B0"/>
    <w:rsid w:val="00B57915"/>
    <w:rsid w:val="00B57AD4"/>
    <w:rsid w:val="00B60396"/>
    <w:rsid w:val="00B60454"/>
    <w:rsid w:val="00B605C8"/>
    <w:rsid w:val="00B62082"/>
    <w:rsid w:val="00B63A31"/>
    <w:rsid w:val="00B65079"/>
    <w:rsid w:val="00B65E46"/>
    <w:rsid w:val="00B66A9F"/>
    <w:rsid w:val="00B670E5"/>
    <w:rsid w:val="00B70608"/>
    <w:rsid w:val="00B716F1"/>
    <w:rsid w:val="00B71C72"/>
    <w:rsid w:val="00B722C7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20C0"/>
    <w:rsid w:val="00BA326B"/>
    <w:rsid w:val="00BA3FD7"/>
    <w:rsid w:val="00BA44E8"/>
    <w:rsid w:val="00BA4C46"/>
    <w:rsid w:val="00BA4FD4"/>
    <w:rsid w:val="00BA5CBB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1C22"/>
    <w:rsid w:val="00BC31C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64C3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BF6FC3"/>
    <w:rsid w:val="00C0011E"/>
    <w:rsid w:val="00C00553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39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2678F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0DBA"/>
    <w:rsid w:val="00C5144A"/>
    <w:rsid w:val="00C5155D"/>
    <w:rsid w:val="00C5260E"/>
    <w:rsid w:val="00C5297F"/>
    <w:rsid w:val="00C52AD2"/>
    <w:rsid w:val="00C52E49"/>
    <w:rsid w:val="00C533A6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6703B"/>
    <w:rsid w:val="00C7037B"/>
    <w:rsid w:val="00C705E0"/>
    <w:rsid w:val="00C72927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86692"/>
    <w:rsid w:val="00C90483"/>
    <w:rsid w:val="00C91BC8"/>
    <w:rsid w:val="00C92892"/>
    <w:rsid w:val="00C92B81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2F1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108"/>
    <w:rsid w:val="00CD63BE"/>
    <w:rsid w:val="00CD6FF6"/>
    <w:rsid w:val="00CE021C"/>
    <w:rsid w:val="00CE02F1"/>
    <w:rsid w:val="00CE07F0"/>
    <w:rsid w:val="00CE0D12"/>
    <w:rsid w:val="00CE202F"/>
    <w:rsid w:val="00CE2AA9"/>
    <w:rsid w:val="00CE3063"/>
    <w:rsid w:val="00CE35EA"/>
    <w:rsid w:val="00CE37D9"/>
    <w:rsid w:val="00CE4D64"/>
    <w:rsid w:val="00CE5839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CF766B"/>
    <w:rsid w:val="00CF7F1D"/>
    <w:rsid w:val="00D00051"/>
    <w:rsid w:val="00D02B8D"/>
    <w:rsid w:val="00D02BF0"/>
    <w:rsid w:val="00D03DE9"/>
    <w:rsid w:val="00D10090"/>
    <w:rsid w:val="00D1051A"/>
    <w:rsid w:val="00D119B7"/>
    <w:rsid w:val="00D13274"/>
    <w:rsid w:val="00D1410C"/>
    <w:rsid w:val="00D1508B"/>
    <w:rsid w:val="00D15693"/>
    <w:rsid w:val="00D157C7"/>
    <w:rsid w:val="00D15958"/>
    <w:rsid w:val="00D15E4C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1AA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676F0"/>
    <w:rsid w:val="00D7025E"/>
    <w:rsid w:val="00D7092C"/>
    <w:rsid w:val="00D725A1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660"/>
    <w:rsid w:val="00D90901"/>
    <w:rsid w:val="00D90F0D"/>
    <w:rsid w:val="00D91576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6988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565E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3A92"/>
    <w:rsid w:val="00DE51FC"/>
    <w:rsid w:val="00DE6722"/>
    <w:rsid w:val="00DE75F0"/>
    <w:rsid w:val="00DE7BB5"/>
    <w:rsid w:val="00DE7F91"/>
    <w:rsid w:val="00DF16CE"/>
    <w:rsid w:val="00DF20CD"/>
    <w:rsid w:val="00DF233C"/>
    <w:rsid w:val="00DF2365"/>
    <w:rsid w:val="00DF38B5"/>
    <w:rsid w:val="00DF50E0"/>
    <w:rsid w:val="00DF63D8"/>
    <w:rsid w:val="00DF6462"/>
    <w:rsid w:val="00DF7EB2"/>
    <w:rsid w:val="00E00C6F"/>
    <w:rsid w:val="00E00E09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5E2B"/>
    <w:rsid w:val="00E4698D"/>
    <w:rsid w:val="00E473F3"/>
    <w:rsid w:val="00E50112"/>
    <w:rsid w:val="00E50524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3D7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52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5C4B"/>
    <w:rsid w:val="00EA639D"/>
    <w:rsid w:val="00EA6ED1"/>
    <w:rsid w:val="00EA704F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549"/>
    <w:rsid w:val="00EB6DDF"/>
    <w:rsid w:val="00EB6FE0"/>
    <w:rsid w:val="00EB7CC8"/>
    <w:rsid w:val="00EC2204"/>
    <w:rsid w:val="00EC5525"/>
    <w:rsid w:val="00EC553C"/>
    <w:rsid w:val="00EC58D9"/>
    <w:rsid w:val="00EC6013"/>
    <w:rsid w:val="00EC60AE"/>
    <w:rsid w:val="00EC66F8"/>
    <w:rsid w:val="00EC72DE"/>
    <w:rsid w:val="00EC7339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449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353A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919"/>
    <w:rsid w:val="00F12AE3"/>
    <w:rsid w:val="00F13DBE"/>
    <w:rsid w:val="00F15E91"/>
    <w:rsid w:val="00F16889"/>
    <w:rsid w:val="00F17161"/>
    <w:rsid w:val="00F214AD"/>
    <w:rsid w:val="00F219A7"/>
    <w:rsid w:val="00F2230A"/>
    <w:rsid w:val="00F228CB"/>
    <w:rsid w:val="00F22F52"/>
    <w:rsid w:val="00F231CD"/>
    <w:rsid w:val="00F236A1"/>
    <w:rsid w:val="00F25092"/>
    <w:rsid w:val="00F25CA8"/>
    <w:rsid w:val="00F30234"/>
    <w:rsid w:val="00F30397"/>
    <w:rsid w:val="00F30745"/>
    <w:rsid w:val="00F30949"/>
    <w:rsid w:val="00F30A32"/>
    <w:rsid w:val="00F325D7"/>
    <w:rsid w:val="00F34026"/>
    <w:rsid w:val="00F34244"/>
    <w:rsid w:val="00F35214"/>
    <w:rsid w:val="00F3627B"/>
    <w:rsid w:val="00F366F2"/>
    <w:rsid w:val="00F40F3B"/>
    <w:rsid w:val="00F410A4"/>
    <w:rsid w:val="00F45F25"/>
    <w:rsid w:val="00F4684F"/>
    <w:rsid w:val="00F46F71"/>
    <w:rsid w:val="00F50E2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2398"/>
    <w:rsid w:val="00F6365A"/>
    <w:rsid w:val="00F642B1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4BB9"/>
    <w:rsid w:val="00FA5440"/>
    <w:rsid w:val="00FA5F25"/>
    <w:rsid w:val="00FA7A93"/>
    <w:rsid w:val="00FA7DC8"/>
    <w:rsid w:val="00FB1838"/>
    <w:rsid w:val="00FB19C3"/>
    <w:rsid w:val="00FB1EDC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20F"/>
    <w:rsid w:val="00FC7493"/>
    <w:rsid w:val="00FD0EE5"/>
    <w:rsid w:val="00FD36A8"/>
    <w:rsid w:val="00FD470C"/>
    <w:rsid w:val="00FD4A39"/>
    <w:rsid w:val="00FD5A57"/>
    <w:rsid w:val="00FD5D7F"/>
    <w:rsid w:val="00FD7481"/>
    <w:rsid w:val="00FD77E0"/>
    <w:rsid w:val="00FE0198"/>
    <w:rsid w:val="00FE09A0"/>
    <w:rsid w:val="00FE2343"/>
    <w:rsid w:val="00FE48DF"/>
    <w:rsid w:val="00FE5E77"/>
    <w:rsid w:val="00FF114E"/>
    <w:rsid w:val="00FF1A03"/>
    <w:rsid w:val="00FF385B"/>
    <w:rsid w:val="00FF43F0"/>
    <w:rsid w:val="00FF4635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751A-AADA-436A-BB54-73EB891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AD"/>
    <w:pPr>
      <w:ind w:left="720"/>
      <w:contextualSpacing/>
    </w:pPr>
  </w:style>
  <w:style w:type="table" w:styleId="TableGrid">
    <w:name w:val="Table Grid"/>
    <w:basedOn w:val="TableNormal"/>
    <w:uiPriority w:val="59"/>
    <w:rsid w:val="0085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1D"/>
  </w:style>
  <w:style w:type="paragraph" w:styleId="Footer">
    <w:name w:val="footer"/>
    <w:basedOn w:val="Normal"/>
    <w:link w:val="FooterChar"/>
    <w:uiPriority w:val="99"/>
    <w:unhideWhenUsed/>
    <w:rsid w:val="00CF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1D"/>
  </w:style>
  <w:style w:type="table" w:styleId="MediumGrid3">
    <w:name w:val="Medium Grid 3"/>
    <w:basedOn w:val="TableNormal"/>
    <w:uiPriority w:val="69"/>
    <w:rsid w:val="00CF7F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16</cp:revision>
  <cp:lastPrinted>2015-03-31T13:40:00Z</cp:lastPrinted>
  <dcterms:created xsi:type="dcterms:W3CDTF">2014-10-23T13:22:00Z</dcterms:created>
  <dcterms:modified xsi:type="dcterms:W3CDTF">2017-03-27T18:13:00Z</dcterms:modified>
</cp:coreProperties>
</file>